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codice MicroPython implementa un semplice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servizio Bluetooth Low Energy (BLE) UART (Universal Asynchronous Receiver/Transmitter)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 un dispositivo MicroPython (come una scheda ESP32 o Raspberry Pi Pico W). In sostanza, trasforma il tuo dispositivo in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periferico 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che può inviare e ricevere dati in modalità wireless, simulando una comunicazione seriale.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Spiegazione Dettagliata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Analizziamo il codice passo dopo passo: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Importazioni Iniziali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bluetooth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random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struct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time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machine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Pin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ble_advertising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advertising_payload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micropython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const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bluetooth: La libreria principale per la gestione del BLE in MicroPython.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random, struct, time: Moduli standard di Python per funzionalità aggiuntive (sebbene random e struct non siano direttamente utilizzati nell'esempio demo, potrebbero essere usati in un'applicazione più complessa).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machine import Pin: Permette di controllare i pin GPIO (General Purpose Input/Output) del microcontrollore, in questo caso per un LED.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ble_advertising import advertising_payload: Una funzione helper (presumibilmente da un modulo separato, come suggerisce il commento PiCockpit.com) che aiuta a creare i dati di advertising BLE.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 micropython import const: Una funzione speciale di MicroPython per definire costanti. Questo aiuta a ottimizzare l'uso della memoria e le prestazioni.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Costanti BLE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_IRQ_CENTRAL_CONNECT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_IRQ_CENTRAL_DISCONNECT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_IRQ_GATTS_WRITE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br w:type="textWrapping"/>
        <w:t xml:space="preserve">_FLAG_READ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0x0002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_FLAG_WRITE_NO_RESPONSE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0x0004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_FLAG_WRITE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0x0008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_FLAG_NOTIFY = const(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0x0010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Queste costanti definiscono i tipi di eventi e le proprietà dei caratteristici BLE: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Eventi IRQ (Interrupt ReQuest)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_IRQ_CENTRAL_CONNECT: Viene generato quando un dispositivo centrale (ad esempio, uno smartphone) si connette al nostro periferico.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_IRQ_CENTRAL_DISCONNECT: Viene generato quando un dispositivo centrale si disconnette.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_IRQ_GATTS_WRITE: Viene generato quando un dispositivo centrale scrive un valore su un caratteristico del nostro periferico.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Flag di Permesso (Proprietà dei Caratteristici)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_FLAG_READ: Permette di leggere il valore del caratteristico.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_FLAG_WRITE_NO_RESPONSE: Permette di scrivere il valore senza una risposta di conferma.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_FLAG_WRITE: Permette di scrivere il valore con una risposta di conferma.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_FLAG_NOTIFY: Permette al periferico di inviare notifiche al centrale quando il valore del caratteristico cambia.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Definizione del Servizio UART BLE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_UART_UUID = bluetooth.UUID(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"6E400001-B5A3-F393-E0A9-E50E24DCCA9E"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_UART_TX = (</w:t>
        <w:br w:type="textWrapping"/>
        <w:t xml:space="preserve">    bluetooth.UUID(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"6E400003-B5A3-F393-E0A9-E50E24DCCA9E"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_FLAG_READ | _FLAG_NOTIFY,</w:t>
        <w:br w:type="textWrapping"/>
        <w:t xml:space="preserve">)</w:t>
        <w:br w:type="textWrapping"/>
        <w:t xml:space="preserve">_UART_RX = (</w:t>
        <w:br w:type="textWrapping"/>
        <w:t xml:space="preserve">    bluetooth.UUID(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"6E400002-B5A3-F393-E0A9-E50E24DCCA9E"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),</w:t>
        <w:br w:type="textWrapping"/>
        <w:t xml:space="preserve">    _FLAG_WRITE | _FLAG_WRITE_NO_RESPONSE,</w:t>
        <w:br w:type="textWrapping"/>
        <w:t xml:space="preserve">)</w:t>
        <w:br w:type="textWrapping"/>
        <w:t xml:space="preserve">_UART_SERVICE = (</w:t>
        <w:br w:type="textWrapping"/>
        <w:t xml:space="preserve">    _UART_UUID,</w:t>
        <w:br w:type="textWrapping"/>
        <w:t xml:space="preserve">    (_UART_TX, _UART_RX),</w:t>
        <w:br w:type="textWrapping"/>
        <w:t xml:space="preserve">)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sezione definisce la struttura del servizio UART personalizzato: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_UART_UUID: L'UUID (Universally Unique Identifier) del servizio UART. Questo è un UUID standard per i servizi UART BLE.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_UART_TX: Questo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caratteristico di trasmissione (TX)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dal punto di vista del periferico. Ha un suo UUID specifico e le proprietà _FLAG_READ (può essere letto) e _FLAG_NOTIFY (il periferico può inviare notifiche/dati al centrale).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_UART_RX: Questo è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caratteristico di ricezione (RX)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dal punto di vista del periferico. Ha un suo UUID e le proprietà _FLAG_WRITE e _FLAG_WRITE_NO_RESPONSE (il centrale può scriverci dei dati).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_UART_SERVICE: Una tupla che combina l'UUID del servizio e i suoi caratteristici (_UART_TX e _UART_RX). Questa struttura è ciò che MicroPython si aspetta per registrare un servizio BLE.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Classe BLESimplePeripheral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classe incapsula tutta la logica per gestire il periferico BLE.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 BLESimplePeripheral: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(self, ble, 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"mpy-uart"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self._ble = ble</w:t>
        <w:br w:type="textWrapping"/>
        <w:t xml:space="preserve">        self._ble.active(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self._ble.irq(self._irq)</w:t>
        <w:br w:type="textWrapping"/>
        <w:t xml:space="preserve">        ((self._handle_tx, self._handle_rx),) = self._ble.gatts_register_services((_UART_SERVICE,))</w:t>
        <w:br w:type="textWrapping"/>
        <w:t xml:space="preserve">        self._connections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()</w:t>
        <w:br w:type="textWrapping"/>
        <w:t xml:space="preserve">        self._write_callback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self._payload = advertising_payload(name=name, services=[_UART_UUID])</w:t>
        <w:br w:type="textWrapping"/>
        <w:t xml:space="preserve">        self._advertise()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__init__(self, ble, name="mpy-uart")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costruttore della classe.</w:t>
      </w:r>
    </w:p>
    <w:p w:rsidR="00000000" w:rsidDel="00000000" w:rsidP="00000000" w:rsidRDefault="00000000" w:rsidRPr="00000000" w14:paraId="0000002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self._ble = ble: Salva l'istanza del gestore Bluetooth.</w:t>
      </w:r>
    </w:p>
    <w:p w:rsidR="00000000" w:rsidDel="00000000" w:rsidP="00000000" w:rsidRDefault="00000000" w:rsidRPr="00000000" w14:paraId="0000002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self._ble.active(True): Attiva l'interfaccia BLE.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self._ble.irq(self._irq): Registra il metodo _irq come handler per gli eventi BLE. Ogni volta che si verifica un evento BLE (connessione, disconnessione, scrittura, ecc.), questo metodo verrà chiamato.</w:t>
      </w:r>
    </w:p>
    <w:p w:rsidR="00000000" w:rsidDel="00000000" w:rsidP="00000000" w:rsidRDefault="00000000" w:rsidRPr="00000000" w14:paraId="0000002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((self._handle_tx, self._handle_rx),) = self._ble.gatts_register_services((_UART_SERVICE,)): Registra il servizio UART definito in precedenza. Questa chiamata restituisce i "handle" (identificatori numerici) per i caratteristici TX e RX, che verranno usati per interagire con essi (leggere/scrivere/notificare).</w:t>
      </w:r>
    </w:p>
    <w:p w:rsidR="00000000" w:rsidDel="00000000" w:rsidP="00000000" w:rsidRDefault="00000000" w:rsidRPr="00000000" w14:paraId="0000002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self._connections = set(): Un set per tenere traccia di tutte le connessioni attive. Un set è usato perché garantisce l'unicità degli handle di connessione.</w:t>
      </w:r>
    </w:p>
    <w:p w:rsidR="00000000" w:rsidDel="00000000" w:rsidP="00000000" w:rsidRDefault="00000000" w:rsidRPr="00000000" w14:paraId="0000002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self._write_callback = None: Una variabile per memorizzare una funzione di callback che verrà chiamata quando i dati vengono ricevuti sul caratteristico RX.</w:t>
      </w:r>
    </w:p>
    <w:p w:rsidR="00000000" w:rsidDel="00000000" w:rsidP="00000000" w:rsidRDefault="00000000" w:rsidRPr="00000000" w14:paraId="0000002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self._payload = advertising_payload(name=name, services=[_UART_UUID]): Crea il payload pubblicitario (i dati che il periferico trasmette per farsi trovare dagli altri dispositivi). Include il nome del dispositivo e l'UUID del servizio UART.</w:t>
      </w:r>
    </w:p>
    <w:p w:rsidR="00000000" w:rsidDel="00000000" w:rsidP="00000000" w:rsidRDefault="00000000" w:rsidRPr="00000000" w14:paraId="0000002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self._advertise(): Avvia il processo di advertising.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Metodo _irq (Handler Eventi)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_irq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(self, event, data):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event == _IRQ_CENTRAL_CONNECT:</w:t>
        <w:br w:type="textWrapping"/>
        <w:t xml:space="preserve">            conn_handle, _, _ = data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"New connection"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conn_handle)</w:t>
        <w:br w:type="textWrapping"/>
        <w:t xml:space="preserve">            self._connections.add(conn_handle)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event == _IRQ_CENTRAL_DISCONNECT:</w:t>
        <w:br w:type="textWrapping"/>
        <w:t xml:space="preserve">            conn_handle, _, _ = data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"Disconnected"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conn_handle)</w:t>
        <w:br w:type="textWrapping"/>
        <w:t xml:space="preserve">            self._connections.remove(conn_handle)</w:t>
        <w:br w:type="textWrapping"/>
        <w:t xml:space="preserve">            self._advertise()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Restart advertising after disconnection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event == _IRQ_GATTS_WRITE:</w:t>
        <w:br w:type="textWrapping"/>
        <w:t xml:space="preserve">            conn_handle, value_handle = data</w:t>
        <w:br w:type="textWrapping"/>
        <w:t xml:space="preserve">            value = self._ble.gatts_read(value_handle)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value_handle == self._handle_rx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self._write_callback:</w:t>
        <w:br w:type="textWrapping"/>
        <w:t xml:space="preserve">                self._write_callback(value)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Questo è il cuore della gestione degli eventi BLE: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_IRQ_CENTRAL_CONNECT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un centrale si connette, l'handle della connessione (conn_handle) viene aggiunto al set _connections.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_IRQ_CENTRAL_DISCONNECT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un centrale si disconnette, il suo handle viene rimosso dal set e l'advertising viene riavviato per permettere nuove connessioni.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_IRQ_GATTS_WRITE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Quando un centrale scrive su un caratteristico:</w:t>
      </w:r>
    </w:p>
    <w:p w:rsidR="00000000" w:rsidDel="00000000" w:rsidP="00000000" w:rsidRDefault="00000000" w:rsidRPr="00000000" w14:paraId="0000003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Vengono recuperati l'handle della connessione e l'handle del valore (value_handle) del caratteristico scritto.</w:t>
      </w:r>
    </w:p>
    <w:p w:rsidR="00000000" w:rsidDel="00000000" w:rsidP="00000000" w:rsidRDefault="00000000" w:rsidRPr="00000000" w14:paraId="0000003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self._ble.gatts_read(value_handle) legge il valore effettivo scritto.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il value_handle corrisponde al nostro caratteristico di ricezione (self._handle_rx) e una funzione di callback per la scrittura (self._write_callback) è stata definita, questa funzione viene chiamata con il valore ricevuto.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Metodi di Comunicazione e Stato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(self, data):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conn_handle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self._connections:</w:t>
        <w:br w:type="textWrapping"/>
        <w:t xml:space="preserve">            self._ble.gatts_notify(conn_handle, self._handle_tx, data)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is_connected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(self._connections)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_advertise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(self, interval_us=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500000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"Starting advertising"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self._ble.gap_advertise(interval_us, adv_data=self._payload)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on_write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(self, callback):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self._write_callback = callback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send(self, data)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Invia dati a tutti i dispositivi centrali connessi. Utilizza self._ble.gatts_notify per inviare una notifica sul caratteristico _handle_tx.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is_connected()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Restituisce True se ci sono connessioni attive, False altrimenti.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_advertise(self, interval_us=500000)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Avvia (o riavvia) l'advertising BLE. L'interval_us è l'intervallo tra le trasmissioni pubblicitarie in microsecondi.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on_write(self, callback)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Permette di registrare una funzione di callback personalizzata che verrà eseguita quando i dati vengono ricevuti dal centrale.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Funzione demo()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funzione dimostra l'uso della classe BLESimplePeripheral.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demo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led_onboard = Pin(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"LED"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Pin.OUT)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Initialize the onboard 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ble = bluetooth.BLE()</w:t>
        <w:br w:type="textWrapping"/>
        <w:t xml:space="preserve">    p = BLESimplePeripheral(ble)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on_rx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(v):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"RX"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v)</w:t>
        <w:br w:type="textWrapping"/>
        <w:br w:type="textWrapping"/>
        <w:t xml:space="preserve">    p.on_write(on_rx)</w:t>
        <w:br w:type="textWrapping"/>
        <w:br w:type="textWrapping"/>
        <w:t xml:space="preserve">    i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p.is_connected():</w:t>
        <w:br w:type="textWrapping"/>
        <w:t xml:space="preserve">            led_onboard.on()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Turn on LED if connected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):</w:t>
        <w:br w:type="textWrapping"/>
        <w:t xml:space="preserve">                data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(i)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"_"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"TX"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data)</w:t>
        <w:br w:type="textWrapping"/>
        <w:t xml:space="preserve">                p.send(data)</w:t>
        <w:br w:type="textWrapping"/>
        <w:t xml:space="preserve">                i +=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time.sleep_ms(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Wait 100ms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led_onboard = Pin("LED", Pin.OUT)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Inizializza il pin del LED di bordo come output. Su Raspberry Pi Pico W, "LED" si riferisce al LED integrato.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ble = bluetooth.BLE()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Crea un'istanza dell'oggetto BLE.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 = BLESimplePeripheral(ble)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Crea un'istanza del nostro periferico BLE personalizzato.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 on_rx(v): print("RX", v)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Definisce una semplice funzione di callback per la ricezione dei dati, che stampa i dati ricevuti sulla console.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p.on_write(on_rx)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Registra la funzione on_rx come callback per la scrittura (quando il centrale invia dati).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Ciclo while 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Controlla se il periferico è connesso (p.is_connected()).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connesso, accende il LED di bordo (led_onboard.on()).</w:t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Invia tre messaggi (data = str(i) + "_") al dispositivo centrale utilizzando p.send(data). Il numero i viene incrementato per ogni messaggio.</w:t>
      </w:r>
    </w:p>
    <w:p w:rsidR="00000000" w:rsidDel="00000000" w:rsidP="00000000" w:rsidRDefault="00000000" w:rsidRPr="00000000" w14:paraId="0000004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Pausa per 100 millisecondi (time.sleep_ms(100)).</w:t>
      </w:r>
    </w:p>
    <w:p w:rsidR="00000000" w:rsidDel="00000000" w:rsidP="00000000" w:rsidRDefault="00000000" w:rsidRPr="00000000" w14:paraId="0000004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Il LED rimane acceso finché c'è almeno una connessione. Se si disconnette, il LED dovrebbe spegnersi (dato che non c'è una logica esplicita per spegnerlo quando non è connesso, potrebbe rimanere acceso se non è spento prima di led_onboard.on() - un miglioramento potrebbe essere led_onboard.off() quando non è connesso).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Esecuzione del Codice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demo()</w:t>
        <w:br w:type="textWrapping"/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Questa riga assicura che la funzione demo() venga chiamata solo quando lo script viene eseguito direttamente (non quando viene importato come modulo).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